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 праве заказчика отказать организации в участии в закупках, если информация о ее учредителе находится в реестре недобросовестных поставщиков.</w:t>
      </w:r>
    </w:p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8 октября 2014 г. N ОГ-Д28-8059</w:t>
      </w:r>
    </w:p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Департамент развития контрактной системы Минэкономразвития России рассмотрел обращение по вопросу о разъяснении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7" w:history="1">
        <w:r>
          <w:rPr>
            <w:rFonts w:ascii="Calibri" w:hAnsi="Calibri" w:cs="Calibri"/>
            <w:color w:val="0000FF"/>
          </w:rPr>
          <w:t>части 1.1 статьи 31</w:t>
        </w:r>
      </w:hyperlink>
      <w:r>
        <w:rPr>
          <w:rFonts w:ascii="Calibri" w:hAnsi="Calibri" w:cs="Calibri"/>
        </w:rPr>
        <w:t xml:space="preserve"> Закона N 44-ФЗ заказчик вправе установить требование об отсутствии в предусмотренном Законом N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8" w:history="1">
        <w:r>
          <w:rPr>
            <w:rFonts w:ascii="Calibri" w:hAnsi="Calibri" w:cs="Calibri"/>
            <w:color w:val="0000FF"/>
          </w:rPr>
          <w:t>пунктом 2 части 3 статьи 104</w:t>
        </w:r>
      </w:hyperlink>
      <w:r>
        <w:rPr>
          <w:rFonts w:ascii="Calibri" w:hAnsi="Calibri" w:cs="Calibri"/>
        </w:rPr>
        <w:t xml:space="preserve"> Закона N 44-ФЗ в реестр недобросовестных </w:t>
      </w:r>
      <w:proofErr w:type="gramStart"/>
      <w:r>
        <w:rPr>
          <w:rFonts w:ascii="Calibri" w:hAnsi="Calibri" w:cs="Calibri"/>
        </w:rPr>
        <w:t>поставщиков</w:t>
      </w:r>
      <w:proofErr w:type="gramEnd"/>
      <w:r>
        <w:rPr>
          <w:rFonts w:ascii="Calibri" w:hAnsi="Calibri" w:cs="Calibri"/>
        </w:rPr>
        <w:t xml:space="preserve"> в том числе включается информация о фамилиях, именах, отчествах (при наличии) учредителей, лиц, исполняющих функции единоличного исполнительного органа юридических лиц,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контрактов.</w:t>
      </w:r>
    </w:p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proofErr w:type="gramStart"/>
        <w:r>
          <w:rPr>
            <w:rFonts w:ascii="Calibri" w:hAnsi="Calibri" w:cs="Calibri"/>
            <w:color w:val="0000FF"/>
          </w:rPr>
          <w:t>Частью 21 статьи 112</w:t>
        </w:r>
      </w:hyperlink>
      <w:r>
        <w:rPr>
          <w:rFonts w:ascii="Calibri" w:hAnsi="Calibri" w:cs="Calibri"/>
        </w:rPr>
        <w:t xml:space="preserve"> Закона N 44-ФЗ установлено, что в течение двух лет со дня вступления в силу Закона N 44-ФЗ заказчик вправе устанавливать при определении поставщика (подрядчика, исполнителя) требование об отсутствии сведений об участнике закупки в реестре недобросовестных поставщиков, сформированном в порядке, действовавшем до дня вступления в силу Закона N 44-ФЗ.</w:t>
      </w:r>
      <w:proofErr w:type="gramEnd"/>
    </w:p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10" w:history="1">
        <w:r>
          <w:rPr>
            <w:rFonts w:ascii="Calibri" w:hAnsi="Calibri" w:cs="Calibri"/>
            <w:color w:val="0000FF"/>
          </w:rPr>
          <w:t>части 9 статьи 31</w:t>
        </w:r>
      </w:hyperlink>
      <w:r>
        <w:rPr>
          <w:rFonts w:ascii="Calibri" w:hAnsi="Calibri" w:cs="Calibri"/>
        </w:rPr>
        <w:t xml:space="preserve"> Закона N 44-ФЗ отстранение участника закупки от участия в определении поставщика (подрядчика, исполнителя) или отказ от заключения контракта с победителем определения поставщика (подрядчика, исполнителя) осуществляется в любой момент до заключения контракта, если заказчик или комиссия по осуществлению закупок обнаружит, что участник закупки не соответствует требованиям, указанным в </w:t>
      </w:r>
      <w:hyperlink r:id="rId11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частях 1.1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(при наличии</w:t>
      </w:r>
      <w:proofErr w:type="gramEnd"/>
      <w:r>
        <w:rPr>
          <w:rFonts w:ascii="Calibri" w:hAnsi="Calibri" w:cs="Calibri"/>
        </w:rPr>
        <w:t xml:space="preserve"> таких требований) данной статьи, или предоставил недостоверную информацию в отношении своего соответствия указанным требованиям.</w:t>
      </w:r>
    </w:p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заказчик вправе отказать организации в участии в закупках, в случае если информация о ее учредителе находится в указанном реестре недобросовестных поставщиков.</w:t>
      </w:r>
    </w:p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rPr>
          <w:rFonts w:ascii="Calibri" w:hAnsi="Calibri" w:cs="Calibri"/>
        </w:rPr>
        <w:t>издавать</w:t>
      </w:r>
      <w:proofErr w:type="gramEnd"/>
      <w:r>
        <w:rPr>
          <w:rFonts w:ascii="Calibri" w:hAnsi="Calibri" w:cs="Calibri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4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контрактной системы</w:t>
      </w:r>
    </w:p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М.В.ЧЕМЕРИСОВ</w:t>
      </w:r>
    </w:p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08.10.2014</w:t>
      </w:r>
    </w:p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FCB" w:rsidRDefault="007A1F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FCB" w:rsidRDefault="007A1FC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017A0" w:rsidRDefault="002017A0"/>
    <w:sectPr w:rsidR="002017A0" w:rsidSect="003C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CB"/>
    <w:rsid w:val="002017A0"/>
    <w:rsid w:val="007A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E1FED047202AF4E89A05891E9674FDDE1BF2A24F64F508EE1B11F99B955255815C131373203F81GEL1N" TargetMode="External"/><Relationship Id="rId13" Type="http://schemas.openxmlformats.org/officeDocument/2006/relationships/hyperlink" Target="consultantplus://offline/ref=B8E1FED047202AF4E89A05891E9674FDDE1BF2A24F64F508EE1B11F99B955255815C131373213487GEL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E1FED047202AF4E89A05891E9674FDDE1BF2A24F64F508EE1B11F99B955255815C131373203082GEL9N" TargetMode="External"/><Relationship Id="rId12" Type="http://schemas.openxmlformats.org/officeDocument/2006/relationships/hyperlink" Target="consultantplus://offline/ref=B8E1FED047202AF4E89A05891E9674FDDE1BF2A24F64F508EE1B11F99B955255815C131373203082GEL9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E1FED047202AF4E89A05891E9674FDDE1BF2A24F64F508EE1B11F99BG9L5N" TargetMode="External"/><Relationship Id="rId11" Type="http://schemas.openxmlformats.org/officeDocument/2006/relationships/hyperlink" Target="consultantplus://offline/ref=B8E1FED047202AF4E89A05891E9674FDDE1BF2A24F64F508EE1B11F99B955255815C131373213480GELC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8E1FED047202AF4E89A05891E9674FDDE1BF2A24F64F508EE1B11F99B955255815C131373203F84GEL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E1FED047202AF4E89A05891E9674FDDE1BF2A24F64F508EE1B11F99B955255815C131373203F80GEL1N" TargetMode="External"/><Relationship Id="rId14" Type="http://schemas.openxmlformats.org/officeDocument/2006/relationships/hyperlink" Target="consultantplus://offline/ref=B8E1FED047202AF4E89A05891E9674FDDE1BFEA94D63F508EE1B11F99B955255815C131373213781GEL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2014-12-17T13:11:00Z</dcterms:created>
  <dcterms:modified xsi:type="dcterms:W3CDTF">2014-12-17T13:11:00Z</dcterms:modified>
</cp:coreProperties>
</file>